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22B2602A" w:rsidR="00E45FD9" w:rsidRPr="00E45FD9" w:rsidRDefault="000103B5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COPIA CERTIFICADA DE ACTA DE </w:t>
      </w:r>
      <w:r w:rsidR="00C75C1A">
        <w:rPr>
          <w:rFonts w:ascii="Arial" w:hAnsi="Arial" w:cs="Arial"/>
          <w:b/>
          <w:bCs/>
          <w:sz w:val="40"/>
          <w:szCs w:val="40"/>
          <w:u w:val="single"/>
        </w:rPr>
        <w:t>RECONOCIMIENTO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2DE2974C" w:rsidR="00E45FD9" w:rsidRPr="00E45FD9" w:rsidRDefault="000103B5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</w:t>
      </w:r>
      <w:r w:rsidR="00C75C1A">
        <w:rPr>
          <w:rFonts w:ascii="Arial" w:hAnsi="Arial" w:cs="Arial"/>
          <w:sz w:val="36"/>
          <w:szCs w:val="36"/>
        </w:rPr>
        <w:t>nacimiento</w:t>
      </w:r>
    </w:p>
    <w:p w14:paraId="719A38E1" w14:textId="582A4910" w:rsidR="00C75C1A" w:rsidRPr="003F6D64" w:rsidRDefault="00C75C1A" w:rsidP="00C75C1A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Copia u original de acta de </w:t>
      </w:r>
      <w:r>
        <w:rPr>
          <w:rFonts w:ascii="Arial" w:hAnsi="Arial" w:cs="Arial"/>
          <w:sz w:val="36"/>
          <w:szCs w:val="36"/>
        </w:rPr>
        <w:t>reconocimiento</w:t>
      </w:r>
    </w:p>
    <w:p w14:paraId="68D31A52" w14:textId="44D2CE56" w:rsidR="00C75C1A" w:rsidRPr="00C75C1A" w:rsidRDefault="000103B5" w:rsidP="00C75C1A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C75C1A">
        <w:rPr>
          <w:rFonts w:ascii="Arial" w:hAnsi="Arial" w:cs="Arial"/>
          <w:sz w:val="36"/>
          <w:szCs w:val="36"/>
        </w:rPr>
        <w:t>CURP</w:t>
      </w:r>
    </w:p>
    <w:sectPr w:rsidR="00C75C1A" w:rsidRPr="00C75C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3807EF"/>
    <w:rsid w:val="003F6D64"/>
    <w:rsid w:val="00A04C1D"/>
    <w:rsid w:val="00A53801"/>
    <w:rsid w:val="00C75C1A"/>
    <w:rsid w:val="00D9790A"/>
    <w:rsid w:val="00DB1A48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2025-01-15T19:49:00Z</dcterms:created>
  <dcterms:modified xsi:type="dcterms:W3CDTF">2025-01-15T19:49:00Z</dcterms:modified>
</cp:coreProperties>
</file>